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F9240" w14:textId="77777777" w:rsidR="004E081F" w:rsidRPr="00CD53D1" w:rsidRDefault="004E081F" w:rsidP="00CD53D1">
      <w:pPr>
        <w:spacing w:after="0" w:line="240" w:lineRule="auto"/>
        <w:rPr>
          <w:rFonts w:ascii="Trebuchet MS" w:hAnsi="Trebuchet MS"/>
          <w:b/>
          <w:sz w:val="28"/>
          <w:szCs w:val="28"/>
        </w:rPr>
      </w:pPr>
      <w:r w:rsidRPr="00CD53D1">
        <w:rPr>
          <w:rFonts w:ascii="Trebuchet MS" w:hAnsi="Trebuchet MS"/>
          <w:b/>
          <w:sz w:val="28"/>
          <w:szCs w:val="28"/>
        </w:rPr>
        <w:t>Sustainable Development Fund</w:t>
      </w:r>
    </w:p>
    <w:p w14:paraId="64DA6BA7" w14:textId="77777777" w:rsidR="004E081F" w:rsidRPr="00CD53D1" w:rsidRDefault="004E081F" w:rsidP="00CD53D1">
      <w:pPr>
        <w:spacing w:after="0" w:line="240" w:lineRule="auto"/>
        <w:rPr>
          <w:rFonts w:ascii="Trebuchet MS" w:hAnsi="Trebuchet MS"/>
          <w:b/>
          <w:sz w:val="28"/>
          <w:szCs w:val="28"/>
        </w:rPr>
      </w:pPr>
      <w:r w:rsidRPr="00CD53D1">
        <w:rPr>
          <w:rFonts w:ascii="Trebuchet MS" w:hAnsi="Trebuchet MS"/>
          <w:b/>
          <w:sz w:val="28"/>
          <w:szCs w:val="28"/>
        </w:rPr>
        <w:t xml:space="preserve">Summaries </w:t>
      </w:r>
      <w:r w:rsidR="001758DD" w:rsidRPr="00CD53D1">
        <w:rPr>
          <w:rFonts w:ascii="Trebuchet MS" w:hAnsi="Trebuchet MS"/>
          <w:b/>
          <w:sz w:val="28"/>
          <w:szCs w:val="28"/>
        </w:rPr>
        <w:t>of Projects Awarded Funding 2017-2018</w:t>
      </w:r>
    </w:p>
    <w:p w14:paraId="2A60CDAC" w14:textId="77777777" w:rsidR="00D55115" w:rsidRPr="00CD53D1" w:rsidRDefault="00EA45B6" w:rsidP="00CD53D1">
      <w:pPr>
        <w:spacing w:after="0" w:line="240" w:lineRule="auto"/>
        <w:rPr>
          <w:rFonts w:ascii="Trebuchet MS" w:hAnsi="Trebuchet MS"/>
          <w:b/>
          <w:sz w:val="28"/>
          <w:szCs w:val="28"/>
        </w:rPr>
      </w:pPr>
    </w:p>
    <w:p w14:paraId="5EBEF774" w14:textId="77777777" w:rsidR="004E081F" w:rsidRPr="00CD53D1" w:rsidRDefault="005D1D16" w:rsidP="00CD53D1">
      <w:pPr>
        <w:spacing w:after="0" w:line="240" w:lineRule="auto"/>
        <w:rPr>
          <w:rFonts w:ascii="Trebuchet MS" w:hAnsi="Trebuchet MS"/>
          <w:b/>
          <w:sz w:val="28"/>
          <w:szCs w:val="28"/>
        </w:rPr>
      </w:pPr>
      <w:r w:rsidRPr="00CD53D1">
        <w:rPr>
          <w:rFonts w:ascii="Trebuchet MS" w:hAnsi="Trebuchet MS"/>
          <w:b/>
          <w:sz w:val="28"/>
          <w:szCs w:val="28"/>
        </w:rPr>
        <w:t>12</w:t>
      </w:r>
      <w:r w:rsidR="004E081F" w:rsidRPr="00CD53D1">
        <w:rPr>
          <w:rFonts w:ascii="Trebuchet MS" w:hAnsi="Trebuchet MS"/>
          <w:b/>
          <w:sz w:val="28"/>
          <w:szCs w:val="28"/>
        </w:rPr>
        <w:t xml:space="preserve"> Projects Totalling £27,258</w:t>
      </w:r>
    </w:p>
    <w:p w14:paraId="5F281147" w14:textId="77777777" w:rsidR="00CD53D1" w:rsidRDefault="00CD53D1" w:rsidP="00CD53D1">
      <w:pPr>
        <w:spacing w:after="0" w:line="240" w:lineRule="auto"/>
        <w:rPr>
          <w:rFonts w:ascii="Trebuchet MS" w:hAnsi="Trebuchet MS"/>
        </w:rPr>
      </w:pPr>
    </w:p>
    <w:p w14:paraId="1F2BBF77"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Nayland with Wissington Conservation Society</w:t>
      </w:r>
    </w:p>
    <w:p w14:paraId="6C5CF692"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The Court Knoll Project Phase 2 Part 2</w:t>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00CD53D1">
        <w:rPr>
          <w:rFonts w:ascii="Trebuchet MS" w:hAnsi="Trebuchet MS"/>
          <w:b/>
          <w:i/>
        </w:rPr>
        <w:tab/>
      </w:r>
      <w:r w:rsidRPr="00CD53D1">
        <w:rPr>
          <w:rFonts w:ascii="Trebuchet MS" w:hAnsi="Trebuchet MS"/>
          <w:b/>
          <w:i/>
        </w:rPr>
        <w:tab/>
        <w:t>£4,808</w:t>
      </w:r>
    </w:p>
    <w:p w14:paraId="456C1DAC" w14:textId="77777777" w:rsidR="004E081F" w:rsidRPr="00CD53D1" w:rsidRDefault="004E081F" w:rsidP="00CD53D1">
      <w:pPr>
        <w:spacing w:after="0" w:line="240" w:lineRule="auto"/>
        <w:rPr>
          <w:rFonts w:ascii="Trebuchet MS" w:hAnsi="Trebuchet MS"/>
        </w:rPr>
      </w:pPr>
      <w:r w:rsidRPr="00CD53D1">
        <w:rPr>
          <w:rFonts w:ascii="Trebuchet MS" w:hAnsi="Trebuchet MS"/>
        </w:rPr>
        <w:t>Following the excavation of seven trenches in accordance with the requirements of English Heritage on the listed ancient monument known as Court Knoll the substantial number of finds need to be catalogued and assessed for significance and a report prepared.</w:t>
      </w:r>
    </w:p>
    <w:p w14:paraId="5FBB3935" w14:textId="77777777" w:rsidR="004E081F" w:rsidRPr="00CD53D1" w:rsidRDefault="004E081F" w:rsidP="00CD53D1">
      <w:pPr>
        <w:spacing w:after="0" w:line="240" w:lineRule="auto"/>
        <w:rPr>
          <w:rFonts w:ascii="Trebuchet MS" w:hAnsi="Trebuchet MS"/>
        </w:rPr>
      </w:pPr>
    </w:p>
    <w:p w14:paraId="2C8E8B69"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Leavenheath, Polstead and Stoke by Nayland Community Woodland</w:t>
      </w:r>
    </w:p>
    <w:p w14:paraId="7386F6DC"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Board walk in Rowley Wood, Stoke by Nayland</w:t>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00CD53D1">
        <w:rPr>
          <w:rFonts w:ascii="Trebuchet MS" w:hAnsi="Trebuchet MS"/>
          <w:b/>
          <w:i/>
        </w:rPr>
        <w:tab/>
      </w:r>
      <w:r w:rsidRPr="00CD53D1">
        <w:rPr>
          <w:rFonts w:ascii="Trebuchet MS" w:hAnsi="Trebuchet MS"/>
          <w:b/>
          <w:i/>
        </w:rPr>
        <w:t>£483</w:t>
      </w:r>
    </w:p>
    <w:p w14:paraId="1BB94D36" w14:textId="77777777" w:rsidR="004E081F" w:rsidRPr="00CD53D1" w:rsidRDefault="004E081F" w:rsidP="00CD53D1">
      <w:pPr>
        <w:spacing w:after="0" w:line="240" w:lineRule="auto"/>
        <w:rPr>
          <w:rFonts w:ascii="Trebuchet MS" w:hAnsi="Trebuchet MS"/>
        </w:rPr>
      </w:pPr>
      <w:r w:rsidRPr="00CD53D1">
        <w:rPr>
          <w:rFonts w:ascii="Trebuchet MS" w:hAnsi="Trebuchet MS"/>
        </w:rPr>
        <w:t>To build a section of 9-metres of board walk in the wetland in Rowley Wood to allow access in all seasons.</w:t>
      </w:r>
    </w:p>
    <w:p w14:paraId="2ED3CAB0" w14:textId="77777777" w:rsidR="004E081F" w:rsidRPr="00CD53D1" w:rsidRDefault="004E081F" w:rsidP="00CD53D1">
      <w:pPr>
        <w:spacing w:after="0" w:line="240" w:lineRule="auto"/>
        <w:rPr>
          <w:rFonts w:ascii="Trebuchet MS" w:hAnsi="Trebuchet MS"/>
        </w:rPr>
      </w:pPr>
    </w:p>
    <w:p w14:paraId="0E139303"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Dan Wheals</w:t>
      </w:r>
    </w:p>
    <w:p w14:paraId="1FFBA219"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Botanical Floating</w:t>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t>£861</w:t>
      </w:r>
    </w:p>
    <w:p w14:paraId="138661EA" w14:textId="77777777" w:rsidR="004E081F" w:rsidRPr="00CD53D1" w:rsidRDefault="004E081F" w:rsidP="00CD53D1">
      <w:pPr>
        <w:spacing w:after="0" w:line="240" w:lineRule="auto"/>
        <w:rPr>
          <w:rFonts w:ascii="Trebuchet MS" w:hAnsi="Trebuchet MS"/>
        </w:rPr>
      </w:pPr>
      <w:r w:rsidRPr="00CD53D1">
        <w:rPr>
          <w:rFonts w:ascii="Trebuchet MS" w:hAnsi="Trebuchet MS"/>
        </w:rPr>
        <w:t>Exploring the River Stour with a botanical guide. Pilot to cover set up and publicity costs for the 2017 Summer season.</w:t>
      </w:r>
    </w:p>
    <w:p w14:paraId="256716C4" w14:textId="77777777" w:rsidR="004E081F" w:rsidRPr="00CD53D1" w:rsidRDefault="004E081F" w:rsidP="00CD53D1">
      <w:pPr>
        <w:spacing w:after="0" w:line="240" w:lineRule="auto"/>
        <w:rPr>
          <w:rFonts w:ascii="Trebuchet MS" w:hAnsi="Trebuchet MS"/>
        </w:rPr>
      </w:pPr>
    </w:p>
    <w:p w14:paraId="7EE11EFD"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Dedham Vale AONB and Stour Valley Project</w:t>
      </w:r>
    </w:p>
    <w:p w14:paraId="1D6EBC2F"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Wild in the Stour Valley</w:t>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t>£5,000</w:t>
      </w:r>
    </w:p>
    <w:p w14:paraId="3C361CAF" w14:textId="77777777" w:rsidR="004E081F" w:rsidRPr="00CD53D1" w:rsidRDefault="004E081F" w:rsidP="00CD53D1">
      <w:pPr>
        <w:spacing w:after="0" w:line="240" w:lineRule="auto"/>
        <w:rPr>
          <w:rFonts w:ascii="Trebuchet MS" w:hAnsi="Trebuchet MS"/>
        </w:rPr>
      </w:pPr>
      <w:r w:rsidRPr="00CD53D1">
        <w:rPr>
          <w:rFonts w:ascii="Trebuchet MS" w:hAnsi="Trebuchet MS"/>
        </w:rPr>
        <w:t>This project will focus on natural heritage, improving habitats and increasing the public understanding of priority species for the AONB in Essex and Suffolk.</w:t>
      </w:r>
    </w:p>
    <w:p w14:paraId="02F7359A" w14:textId="77777777" w:rsidR="004E081F" w:rsidRPr="00CD53D1" w:rsidRDefault="004E081F" w:rsidP="00CD53D1">
      <w:pPr>
        <w:spacing w:after="0" w:line="240" w:lineRule="auto"/>
        <w:rPr>
          <w:rFonts w:ascii="Trebuchet MS" w:hAnsi="Trebuchet MS"/>
        </w:rPr>
      </w:pPr>
    </w:p>
    <w:p w14:paraId="60D0081F"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Stuart Bowditch &amp; Ruth Philo</w:t>
      </w:r>
    </w:p>
    <w:p w14:paraId="27D4696D"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The River Runs Through Us</w:t>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t>£2,500</w:t>
      </w:r>
    </w:p>
    <w:p w14:paraId="1ADD551D" w14:textId="77777777" w:rsidR="004E081F" w:rsidRPr="00CD53D1" w:rsidRDefault="004E081F" w:rsidP="00CD53D1">
      <w:pPr>
        <w:spacing w:after="0" w:line="240" w:lineRule="auto"/>
        <w:rPr>
          <w:rFonts w:ascii="Trebuchet MS" w:hAnsi="Trebuchet MS"/>
        </w:rPr>
      </w:pPr>
      <w:r w:rsidRPr="00CD53D1">
        <w:rPr>
          <w:rFonts w:ascii="Trebuchet MS" w:hAnsi="Trebuchet MS"/>
        </w:rPr>
        <w:t>A series of educational public walks and talks, and one swim, in order to gather a wide variety of research that will inform the making of a film.</w:t>
      </w:r>
    </w:p>
    <w:p w14:paraId="3816FD32" w14:textId="77777777" w:rsidR="004E081F" w:rsidRPr="00CD53D1" w:rsidRDefault="004E081F" w:rsidP="00CD53D1">
      <w:pPr>
        <w:spacing w:after="0" w:line="240" w:lineRule="auto"/>
        <w:rPr>
          <w:rFonts w:ascii="Trebuchet MS" w:hAnsi="Trebuchet MS"/>
        </w:rPr>
      </w:pPr>
    </w:p>
    <w:p w14:paraId="64FC41D3" w14:textId="77777777" w:rsidR="004E081F" w:rsidRPr="00CD53D1" w:rsidRDefault="00CD53D1" w:rsidP="00CD53D1">
      <w:pPr>
        <w:spacing w:after="0" w:line="240" w:lineRule="auto"/>
        <w:rPr>
          <w:rFonts w:ascii="Trebuchet MS" w:hAnsi="Trebuchet MS"/>
          <w:b/>
          <w:i/>
        </w:rPr>
      </w:pPr>
      <w:r w:rsidRPr="00CD53D1">
        <w:rPr>
          <w:rFonts w:ascii="Trebuchet MS" w:hAnsi="Trebuchet MS"/>
          <w:b/>
          <w:i/>
        </w:rPr>
        <w:t>Festival group</w:t>
      </w:r>
    </w:p>
    <w:p w14:paraId="3C76339D"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Stour River Festival 2018</w:t>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t>£2,500</w:t>
      </w:r>
    </w:p>
    <w:p w14:paraId="1DA6E075" w14:textId="77777777" w:rsidR="004E081F" w:rsidRPr="00CD53D1" w:rsidRDefault="004E081F" w:rsidP="00CD53D1">
      <w:pPr>
        <w:spacing w:after="0" w:line="240" w:lineRule="auto"/>
        <w:rPr>
          <w:rFonts w:ascii="Trebuchet MS" w:hAnsi="Trebuchet MS"/>
        </w:rPr>
      </w:pPr>
      <w:r w:rsidRPr="00CD53D1">
        <w:rPr>
          <w:rFonts w:ascii="Trebuchet MS" w:hAnsi="Trebuchet MS"/>
        </w:rPr>
        <w:t>This project will enable the coordination and detailed planning of the Stour River Festival 2018 which will help to ensure a lasting legacy for conservation in the Stour Valley community.</w:t>
      </w:r>
    </w:p>
    <w:p w14:paraId="25FDBADA" w14:textId="77777777" w:rsidR="004E081F" w:rsidRPr="00CD53D1" w:rsidRDefault="004E081F" w:rsidP="00CD53D1">
      <w:pPr>
        <w:spacing w:after="0" w:line="240" w:lineRule="auto"/>
        <w:rPr>
          <w:rFonts w:ascii="Trebuchet MS" w:hAnsi="Trebuchet MS"/>
        </w:rPr>
      </w:pPr>
    </w:p>
    <w:p w14:paraId="11F60894"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Suffolk Wildlife Trust</w:t>
      </w:r>
    </w:p>
    <w:p w14:paraId="26B3BEE7"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The Bluebell Trail</w:t>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t>£1,500</w:t>
      </w:r>
    </w:p>
    <w:p w14:paraId="58AF730B" w14:textId="77777777" w:rsidR="004E081F" w:rsidRPr="00CD53D1" w:rsidRDefault="004E081F" w:rsidP="00CD53D1">
      <w:pPr>
        <w:spacing w:after="0" w:line="240" w:lineRule="auto"/>
        <w:rPr>
          <w:rFonts w:ascii="Trebuchet MS" w:hAnsi="Trebuchet MS"/>
        </w:rPr>
      </w:pPr>
      <w:r w:rsidRPr="00CD53D1">
        <w:rPr>
          <w:rFonts w:ascii="Trebuchet MS" w:hAnsi="Trebuchet MS"/>
        </w:rPr>
        <w:t>The project consists of creating a wooden path at Suffolk Wildlife Trust’s Arger Fen &amp; Spouse’s Vale nature reserve to increase access and protect wildflowers at this beautiful woodland site.</w:t>
      </w:r>
    </w:p>
    <w:p w14:paraId="5DDD3FA4" w14:textId="77777777" w:rsidR="004E081F" w:rsidRPr="00CD53D1" w:rsidRDefault="004E081F" w:rsidP="00CD53D1">
      <w:pPr>
        <w:spacing w:after="0" w:line="240" w:lineRule="auto"/>
        <w:rPr>
          <w:rFonts w:ascii="Trebuchet MS" w:hAnsi="Trebuchet MS"/>
        </w:rPr>
      </w:pPr>
    </w:p>
    <w:p w14:paraId="0BDF5DD5"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Rupert Eley</w:t>
      </w:r>
    </w:p>
    <w:p w14:paraId="131F7366"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GPS levelling survey of White Horse Marsh</w:t>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t>£275</w:t>
      </w:r>
    </w:p>
    <w:p w14:paraId="389ABA51" w14:textId="77777777" w:rsidR="004E081F" w:rsidRPr="00CD53D1" w:rsidRDefault="004E081F" w:rsidP="00CD53D1">
      <w:pPr>
        <w:spacing w:after="0" w:line="240" w:lineRule="auto"/>
        <w:rPr>
          <w:rFonts w:ascii="Trebuchet MS" w:hAnsi="Trebuchet MS"/>
        </w:rPr>
      </w:pPr>
      <w:r w:rsidRPr="00CD53D1">
        <w:rPr>
          <w:rFonts w:ascii="Trebuchet MS" w:hAnsi="Trebuchet MS"/>
        </w:rPr>
        <w:t>To conduct an accurate GPS levelling survey of breeding wader (lapwings &amp; redshanks) habitat on White Horse Marsh to inform future management as part of the Suffolk Wader Strategy (SWS).</w:t>
      </w:r>
    </w:p>
    <w:p w14:paraId="22EA79FD" w14:textId="77777777" w:rsidR="004E081F" w:rsidRPr="00CD53D1" w:rsidRDefault="004E081F" w:rsidP="00CD53D1">
      <w:pPr>
        <w:spacing w:after="0" w:line="240" w:lineRule="auto"/>
        <w:rPr>
          <w:rFonts w:ascii="Trebuchet MS" w:hAnsi="Trebuchet MS"/>
        </w:rPr>
      </w:pPr>
    </w:p>
    <w:p w14:paraId="18569A1B" w14:textId="77777777" w:rsidR="00CD53D1" w:rsidRDefault="00CD53D1">
      <w:pPr>
        <w:rPr>
          <w:rFonts w:ascii="Trebuchet MS" w:hAnsi="Trebuchet MS"/>
          <w:b/>
          <w:i/>
        </w:rPr>
      </w:pPr>
      <w:r>
        <w:rPr>
          <w:rFonts w:ascii="Trebuchet MS" w:hAnsi="Trebuchet MS"/>
          <w:b/>
          <w:i/>
        </w:rPr>
        <w:br w:type="page"/>
      </w:r>
    </w:p>
    <w:p w14:paraId="4D62C451"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lastRenderedPageBreak/>
        <w:t>Suffolk Community Barn Owl Project (SCBOP)</w:t>
      </w:r>
      <w:r w:rsidR="00CD53D1" w:rsidRPr="00CD53D1">
        <w:rPr>
          <w:rFonts w:ascii="Trebuchet MS" w:hAnsi="Trebuchet MS"/>
          <w:b/>
          <w:i/>
        </w:rPr>
        <w:t>/</w:t>
      </w:r>
      <w:r w:rsidRPr="00CD53D1">
        <w:rPr>
          <w:rFonts w:ascii="Trebuchet MS" w:hAnsi="Trebuchet MS"/>
          <w:b/>
          <w:i/>
        </w:rPr>
        <w:t>Suffolk Ornithologists’ Group (SOG)</w:t>
      </w:r>
    </w:p>
    <w:p w14:paraId="61122E57"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Develop</w:t>
      </w:r>
      <w:r w:rsidR="00CD53D1" w:rsidRPr="00CD53D1">
        <w:rPr>
          <w:rFonts w:ascii="Trebuchet MS" w:hAnsi="Trebuchet MS"/>
          <w:b/>
          <w:i/>
        </w:rPr>
        <w:t xml:space="preserve"> </w:t>
      </w:r>
      <w:r w:rsidRPr="00CD53D1">
        <w:rPr>
          <w:rFonts w:ascii="Trebuchet MS" w:hAnsi="Trebuchet MS"/>
          <w:b/>
          <w:i/>
        </w:rPr>
        <w:t>portable CCTV for safe monitoring of barn owl nest boxes</w:t>
      </w:r>
      <w:r w:rsidRPr="00CD53D1">
        <w:rPr>
          <w:rFonts w:ascii="Trebuchet MS" w:hAnsi="Trebuchet MS"/>
          <w:b/>
          <w:i/>
        </w:rPr>
        <w:tab/>
        <w:t>£4,781</w:t>
      </w:r>
    </w:p>
    <w:p w14:paraId="1188B46C" w14:textId="77777777" w:rsidR="004E081F" w:rsidRPr="00CD53D1" w:rsidRDefault="004E081F" w:rsidP="00CD53D1">
      <w:pPr>
        <w:spacing w:after="0" w:line="240" w:lineRule="auto"/>
        <w:rPr>
          <w:rFonts w:ascii="Trebuchet MS" w:hAnsi="Trebuchet MS"/>
        </w:rPr>
      </w:pPr>
      <w:r w:rsidRPr="00CD53D1">
        <w:rPr>
          <w:rFonts w:ascii="Trebuchet MS" w:hAnsi="Trebuchet MS"/>
        </w:rPr>
        <w:t>SCBOP relies heavily on volunteers and to increase the capacity &amp; size of this volunteer community &amp; the Barn Owl population, portable CCTV for monitoring will be developed &amp; trialled. It will replace the use of ladders, improving safety risks of working at height.</w:t>
      </w:r>
    </w:p>
    <w:p w14:paraId="447E4D87" w14:textId="77777777" w:rsidR="004E081F" w:rsidRPr="00CD53D1" w:rsidRDefault="004E081F" w:rsidP="00CD53D1">
      <w:pPr>
        <w:spacing w:after="0" w:line="240" w:lineRule="auto"/>
        <w:rPr>
          <w:rFonts w:ascii="Trebuchet MS" w:hAnsi="Trebuchet MS"/>
        </w:rPr>
      </w:pPr>
    </w:p>
    <w:p w14:paraId="3C711A05" w14:textId="77777777" w:rsidR="004E081F" w:rsidRPr="00CD53D1" w:rsidRDefault="00CD53D1" w:rsidP="00CD53D1">
      <w:pPr>
        <w:spacing w:after="0" w:line="240" w:lineRule="auto"/>
        <w:rPr>
          <w:rFonts w:ascii="Trebuchet MS" w:hAnsi="Trebuchet MS"/>
          <w:b/>
          <w:i/>
        </w:rPr>
      </w:pPr>
      <w:r>
        <w:rPr>
          <w:rFonts w:ascii="Trebuchet MS" w:hAnsi="Trebuchet MS"/>
          <w:b/>
          <w:i/>
        </w:rPr>
        <w:t xml:space="preserve">RSPB - </w:t>
      </w:r>
      <w:r w:rsidR="004E081F" w:rsidRPr="00CD53D1">
        <w:rPr>
          <w:rFonts w:ascii="Trebuchet MS" w:hAnsi="Trebuchet MS"/>
          <w:b/>
          <w:i/>
        </w:rPr>
        <w:t>Royal Society for the Protection of Birds</w:t>
      </w:r>
    </w:p>
    <w:p w14:paraId="5A0013D2" w14:textId="77777777" w:rsidR="004E081F" w:rsidRPr="00CD53D1" w:rsidRDefault="004E081F" w:rsidP="00CD53D1">
      <w:pPr>
        <w:spacing w:after="0" w:line="240" w:lineRule="auto"/>
        <w:rPr>
          <w:rFonts w:ascii="Trebuchet MS" w:hAnsi="Trebuchet MS"/>
          <w:b/>
          <w:i/>
        </w:rPr>
      </w:pPr>
      <w:r w:rsidRPr="00CD53D1">
        <w:rPr>
          <w:rFonts w:ascii="Trebuchet MS" w:hAnsi="Trebuchet MS"/>
          <w:b/>
          <w:i/>
        </w:rPr>
        <w:t>Enhancing the visitor experience at RSPB Flatford Wildlife Garden</w:t>
      </w:r>
      <w:r w:rsidR="005D1D16" w:rsidRPr="00CD53D1">
        <w:rPr>
          <w:rFonts w:ascii="Trebuchet MS" w:hAnsi="Trebuchet MS"/>
          <w:b/>
          <w:i/>
        </w:rPr>
        <w:t xml:space="preserve"> </w:t>
      </w:r>
      <w:r w:rsidR="005D1D16" w:rsidRPr="00CD53D1">
        <w:rPr>
          <w:rFonts w:ascii="Trebuchet MS" w:hAnsi="Trebuchet MS"/>
          <w:b/>
          <w:i/>
        </w:rPr>
        <w:tab/>
        <w:t>£2,550</w:t>
      </w:r>
    </w:p>
    <w:p w14:paraId="50054F9B" w14:textId="77777777" w:rsidR="004E081F" w:rsidRPr="00CD53D1" w:rsidRDefault="004E081F" w:rsidP="00CD53D1">
      <w:pPr>
        <w:spacing w:after="0" w:line="240" w:lineRule="auto"/>
        <w:rPr>
          <w:rFonts w:ascii="Trebuchet MS" w:hAnsi="Trebuchet MS"/>
        </w:rPr>
      </w:pPr>
      <w:r w:rsidRPr="00CD53D1">
        <w:rPr>
          <w:rFonts w:ascii="Trebuchet MS" w:hAnsi="Trebuchet MS"/>
        </w:rPr>
        <w:t>The project will create a beautiful and informative new garden space for wildlife and people   at RSPB Flatford Wildlife Garden, designed to inspire visitors to garden sustainably for wildlife.</w:t>
      </w:r>
    </w:p>
    <w:p w14:paraId="76CBD1DC" w14:textId="77777777" w:rsidR="005D1D16" w:rsidRPr="00CD53D1" w:rsidRDefault="005D1D16" w:rsidP="00CD53D1">
      <w:pPr>
        <w:spacing w:after="0" w:line="240" w:lineRule="auto"/>
        <w:rPr>
          <w:rFonts w:ascii="Trebuchet MS" w:hAnsi="Trebuchet MS"/>
        </w:rPr>
      </w:pPr>
    </w:p>
    <w:p w14:paraId="043EDBFD" w14:textId="77777777" w:rsidR="005D1D16" w:rsidRPr="00CD53D1" w:rsidRDefault="005D1D16" w:rsidP="00CD53D1">
      <w:pPr>
        <w:spacing w:after="0" w:line="240" w:lineRule="auto"/>
        <w:rPr>
          <w:rFonts w:ascii="Trebuchet MS" w:hAnsi="Trebuchet MS"/>
          <w:b/>
          <w:i/>
        </w:rPr>
      </w:pPr>
      <w:r w:rsidRPr="00CD53D1">
        <w:rPr>
          <w:rFonts w:ascii="Trebuchet MS" w:hAnsi="Trebuchet MS"/>
          <w:b/>
          <w:i/>
        </w:rPr>
        <w:t>Sudbury Town Team with Suffolk Market Events</w:t>
      </w:r>
    </w:p>
    <w:p w14:paraId="7A8A1E25" w14:textId="77777777" w:rsidR="005D1D16" w:rsidRPr="00CD53D1" w:rsidRDefault="005D1D16" w:rsidP="00CD53D1">
      <w:pPr>
        <w:spacing w:after="0" w:line="240" w:lineRule="auto"/>
        <w:rPr>
          <w:rFonts w:ascii="Trebuchet MS" w:hAnsi="Trebuchet MS"/>
          <w:b/>
          <w:i/>
        </w:rPr>
      </w:pPr>
      <w:r w:rsidRPr="00CD53D1">
        <w:rPr>
          <w:rFonts w:ascii="Trebuchet MS" w:hAnsi="Trebuchet MS"/>
          <w:b/>
          <w:i/>
        </w:rPr>
        <w:t>Taste of Sudbury Food &amp; Drink Festival</w:t>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00CD53D1">
        <w:rPr>
          <w:rFonts w:ascii="Trebuchet MS" w:hAnsi="Trebuchet MS"/>
          <w:b/>
          <w:i/>
        </w:rPr>
        <w:tab/>
      </w:r>
      <w:r w:rsidRPr="00CD53D1">
        <w:rPr>
          <w:rFonts w:ascii="Trebuchet MS" w:hAnsi="Trebuchet MS"/>
          <w:b/>
          <w:i/>
        </w:rPr>
        <w:tab/>
        <w:t>£1,000</w:t>
      </w:r>
    </w:p>
    <w:p w14:paraId="1FB37C36" w14:textId="77777777" w:rsidR="005D1D16" w:rsidRPr="00CD53D1" w:rsidRDefault="005D1D16" w:rsidP="00CD53D1">
      <w:pPr>
        <w:spacing w:after="0" w:line="240" w:lineRule="auto"/>
        <w:rPr>
          <w:rFonts w:ascii="Trebuchet MS" w:hAnsi="Trebuchet MS"/>
        </w:rPr>
      </w:pPr>
      <w:r w:rsidRPr="00CD53D1">
        <w:rPr>
          <w:rFonts w:ascii="Trebuchet MS" w:hAnsi="Trebuchet MS"/>
        </w:rPr>
        <w:t xml:space="preserve">One day celebration and promotion of the best local producers, restaurants, chefs, pubs and breweries from within approximately a </w:t>
      </w:r>
      <w:proofErr w:type="gramStart"/>
      <w:r w:rsidRPr="00CD53D1">
        <w:rPr>
          <w:rFonts w:ascii="Trebuchet MS" w:hAnsi="Trebuchet MS"/>
        </w:rPr>
        <w:t>30 mile</w:t>
      </w:r>
      <w:proofErr w:type="gramEnd"/>
      <w:r w:rsidRPr="00CD53D1">
        <w:rPr>
          <w:rFonts w:ascii="Trebuchet MS" w:hAnsi="Trebuchet MS"/>
        </w:rPr>
        <w:t xml:space="preserve"> radius of Sudbury</w:t>
      </w:r>
      <w:r w:rsidR="00CD53D1">
        <w:rPr>
          <w:rFonts w:ascii="Trebuchet MS" w:hAnsi="Trebuchet MS"/>
        </w:rPr>
        <w:t xml:space="preserve"> in June</w:t>
      </w:r>
      <w:r w:rsidRPr="00CD53D1">
        <w:rPr>
          <w:rFonts w:ascii="Trebuchet MS" w:hAnsi="Trebuchet MS"/>
        </w:rPr>
        <w:t>. This year there is a genuine focus on locality, quality and provenance.</w:t>
      </w:r>
    </w:p>
    <w:p w14:paraId="43B0E661" w14:textId="77777777" w:rsidR="005D1D16" w:rsidRPr="00CD53D1" w:rsidRDefault="005D1D16" w:rsidP="00CD53D1">
      <w:pPr>
        <w:spacing w:after="0" w:line="240" w:lineRule="auto"/>
        <w:rPr>
          <w:rFonts w:ascii="Trebuchet MS" w:hAnsi="Trebuchet MS"/>
        </w:rPr>
      </w:pPr>
    </w:p>
    <w:p w14:paraId="7482EB01" w14:textId="77777777" w:rsidR="005D1D16" w:rsidRPr="00CD53D1" w:rsidRDefault="005D1D16" w:rsidP="00CD53D1">
      <w:pPr>
        <w:spacing w:after="0" w:line="240" w:lineRule="auto"/>
        <w:rPr>
          <w:rFonts w:ascii="Trebuchet MS" w:hAnsi="Trebuchet MS"/>
          <w:b/>
          <w:i/>
        </w:rPr>
      </w:pPr>
      <w:r w:rsidRPr="00CD53D1">
        <w:rPr>
          <w:rFonts w:ascii="Trebuchet MS" w:hAnsi="Trebuchet MS"/>
          <w:b/>
          <w:i/>
        </w:rPr>
        <w:t xml:space="preserve">All in the Making CIC, </w:t>
      </w:r>
      <w:proofErr w:type="spellStart"/>
      <w:r w:rsidRPr="00CD53D1">
        <w:rPr>
          <w:rFonts w:ascii="Trebuchet MS" w:hAnsi="Trebuchet MS"/>
          <w:b/>
          <w:i/>
        </w:rPr>
        <w:t>Wormingford</w:t>
      </w:r>
      <w:proofErr w:type="spellEnd"/>
    </w:p>
    <w:p w14:paraId="5D7E8869" w14:textId="77777777" w:rsidR="005D1D16" w:rsidRPr="00CD53D1" w:rsidRDefault="005D1D16" w:rsidP="00CD53D1">
      <w:pPr>
        <w:spacing w:after="0" w:line="240" w:lineRule="auto"/>
        <w:rPr>
          <w:rFonts w:ascii="Trebuchet MS" w:hAnsi="Trebuchet MS"/>
          <w:b/>
          <w:i/>
        </w:rPr>
      </w:pPr>
      <w:r w:rsidRPr="00CD53D1">
        <w:rPr>
          <w:rFonts w:ascii="Trebuchet MS" w:hAnsi="Trebuchet MS"/>
          <w:b/>
          <w:i/>
        </w:rPr>
        <w:t>All in the Making</w:t>
      </w:r>
      <w:r w:rsidR="00CD53D1" w:rsidRPr="00CD53D1">
        <w:rPr>
          <w:rFonts w:ascii="Trebuchet MS" w:hAnsi="Trebuchet MS"/>
          <w:b/>
          <w:i/>
        </w:rPr>
        <w:tab/>
      </w:r>
      <w:r w:rsidR="00CD53D1" w:rsidRPr="00CD53D1">
        <w:rPr>
          <w:rFonts w:ascii="Trebuchet MS" w:hAnsi="Trebuchet MS"/>
          <w:b/>
          <w:i/>
        </w:rPr>
        <w:tab/>
      </w:r>
      <w:r w:rsidRPr="00CD53D1">
        <w:rPr>
          <w:rFonts w:ascii="Trebuchet MS" w:hAnsi="Trebuchet MS"/>
          <w:b/>
          <w:i/>
        </w:rPr>
        <w:tab/>
      </w:r>
      <w:r w:rsidRPr="00CD53D1">
        <w:rPr>
          <w:rFonts w:ascii="Trebuchet MS" w:hAnsi="Trebuchet MS"/>
          <w:b/>
          <w:i/>
        </w:rPr>
        <w:tab/>
      </w:r>
      <w:r w:rsidRPr="00CD53D1">
        <w:rPr>
          <w:rFonts w:ascii="Trebuchet MS" w:hAnsi="Trebuchet MS"/>
          <w:b/>
          <w:i/>
        </w:rPr>
        <w:tab/>
      </w:r>
      <w:r w:rsidR="00CD53D1">
        <w:rPr>
          <w:rFonts w:ascii="Trebuchet MS" w:hAnsi="Trebuchet MS"/>
          <w:b/>
          <w:i/>
        </w:rPr>
        <w:tab/>
      </w:r>
      <w:r w:rsidRPr="00CD53D1">
        <w:rPr>
          <w:rFonts w:ascii="Trebuchet MS" w:hAnsi="Trebuchet MS"/>
          <w:b/>
          <w:i/>
        </w:rPr>
        <w:tab/>
      </w:r>
      <w:r w:rsidRPr="00CD53D1">
        <w:rPr>
          <w:rFonts w:ascii="Trebuchet MS" w:hAnsi="Trebuchet MS"/>
          <w:b/>
          <w:i/>
        </w:rPr>
        <w:tab/>
        <w:t>£1,000</w:t>
      </w:r>
    </w:p>
    <w:p w14:paraId="5A441882" w14:textId="77777777" w:rsidR="005D1D16" w:rsidRDefault="005D1D16" w:rsidP="00CD53D1">
      <w:pPr>
        <w:spacing w:after="0" w:line="240" w:lineRule="auto"/>
        <w:rPr>
          <w:rFonts w:ascii="Trebuchet MS" w:hAnsi="Trebuchet MS"/>
        </w:rPr>
      </w:pPr>
      <w:r w:rsidRPr="00CD53D1">
        <w:rPr>
          <w:rFonts w:ascii="Trebuchet MS" w:hAnsi="Trebuchet MS"/>
        </w:rPr>
        <w:t xml:space="preserve">Improving the surrounding environmental educational area of </w:t>
      </w:r>
      <w:proofErr w:type="spellStart"/>
      <w:r w:rsidRPr="00CD53D1">
        <w:rPr>
          <w:rFonts w:ascii="Trebuchet MS" w:hAnsi="Trebuchet MS"/>
        </w:rPr>
        <w:t>Wormingford</w:t>
      </w:r>
      <w:proofErr w:type="spellEnd"/>
      <w:r w:rsidRPr="00CD53D1">
        <w:rPr>
          <w:rFonts w:ascii="Trebuchet MS" w:hAnsi="Trebuchet MS"/>
        </w:rPr>
        <w:t xml:space="preserve"> for the Community and offering training for long term unemployed.</w:t>
      </w:r>
    </w:p>
    <w:p w14:paraId="016D1071" w14:textId="77777777" w:rsidR="00CD53D1" w:rsidRDefault="00CD53D1" w:rsidP="00CD53D1">
      <w:pPr>
        <w:spacing w:after="0" w:line="240" w:lineRule="auto"/>
        <w:rPr>
          <w:rFonts w:ascii="Trebuchet MS" w:hAnsi="Trebuchet MS"/>
        </w:rPr>
      </w:pPr>
    </w:p>
    <w:p w14:paraId="501C7107" w14:textId="77777777" w:rsidR="00CD53D1" w:rsidRPr="00CD53D1" w:rsidRDefault="00CD53D1" w:rsidP="00CD53D1">
      <w:pPr>
        <w:spacing w:after="0" w:line="240" w:lineRule="auto"/>
        <w:rPr>
          <w:rFonts w:ascii="Trebuchet MS" w:hAnsi="Trebuchet MS"/>
          <w:sz w:val="16"/>
          <w:szCs w:val="16"/>
        </w:rPr>
      </w:pPr>
      <w:r w:rsidRPr="00CD53D1">
        <w:rPr>
          <w:rFonts w:ascii="Trebuchet MS" w:hAnsi="Trebuchet MS"/>
          <w:sz w:val="16"/>
          <w:szCs w:val="16"/>
        </w:rPr>
        <w:t>(as at Apr 2017)</w:t>
      </w:r>
    </w:p>
    <w:sectPr w:rsidR="00CD53D1" w:rsidRPr="00CD5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56661"/>
    <w:multiLevelType w:val="hybridMultilevel"/>
    <w:tmpl w:val="60EA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1F"/>
    <w:rsid w:val="00003E88"/>
    <w:rsid w:val="001758DD"/>
    <w:rsid w:val="002448AE"/>
    <w:rsid w:val="004E081F"/>
    <w:rsid w:val="005D1D16"/>
    <w:rsid w:val="00A05A37"/>
    <w:rsid w:val="00CD53D1"/>
    <w:rsid w:val="00EA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E986"/>
  <w15:chartTrackingRefBased/>
  <w15:docId w15:val="{171020B6-7D81-43ED-ACF6-8E1641D4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Weir</dc:creator>
  <cp:keywords/>
  <dc:description/>
  <cp:lastModifiedBy>Wilf Amstutz</cp:lastModifiedBy>
  <cp:revision>2</cp:revision>
  <dcterms:created xsi:type="dcterms:W3CDTF">2020-12-02T15:27:00Z</dcterms:created>
  <dcterms:modified xsi:type="dcterms:W3CDTF">2020-12-02T15:27:00Z</dcterms:modified>
</cp:coreProperties>
</file>